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ind w:right="-108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08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08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790447"/>
        <w:tag w:val="goog_rdk_0"/>
      </w:sdtPr>
      <w:sdtContent>
        <w:tbl>
          <w:tblPr>
            <w:tblStyle w:val="Table1"/>
            <w:tblW w:w="31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35"/>
            <w:tblGridChange w:id="0">
              <w:tblGrid>
                <w:gridCol w:w="3135"/>
              </w:tblGrid>
            </w:tblGridChange>
          </w:tblGrid>
          <w:tr>
            <w:trPr>
              <w:cantSplit w:val="0"/>
              <w:trHeight w:val="1080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  <w:rtl w:val="0"/>
                  </w:rPr>
                  <w:t xml:space="preserve">Clubcommission Berlin e.V.</w:t>
                </w:r>
              </w:p>
              <w:p w:rsidR="00000000" w:rsidDel="00000000" w:rsidP="00000000" w:rsidRDefault="00000000" w:rsidRPr="00000000" w14:paraId="00000008">
                <w:pPr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Brückenstraße 1</w:t>
                </w:r>
              </w:p>
              <w:p w:rsidR="00000000" w:rsidDel="00000000" w:rsidP="00000000" w:rsidRDefault="00000000" w:rsidRPr="00000000" w14:paraId="00000009">
                <w:pPr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10719 Berlin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ind w:right="-108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6"/>
          <w:szCs w:val="36"/>
          <w:rtl w:val="0"/>
        </w:rPr>
        <w:t xml:space="preserve">Hauptantrag auf Erweiterung der Förderung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„Schallsschutz Clubs“</w:t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(„De-minimis“-Beihilfe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margin" w:horzAnchor="margin" w:tblpXSpec="right" w:tblpYSpec="center"/>
        <w:tblW w:w="373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735"/>
        <w:tblGridChange w:id="0">
          <w:tblGrid>
            <w:gridCol w:w="3735"/>
          </w:tblGrid>
        </w:tblGridChange>
      </w:tblGrid>
      <w:tr>
        <w:trPr>
          <w:cantSplit w:val="0"/>
          <w:trHeight w:val="82.25585937499999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0">
            <w:pPr>
              <w:ind w:right="-11"/>
              <w:jc w:val="right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1">
            <w:pPr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u w:val="single"/>
                <w:rtl w:val="0"/>
              </w:rPr>
              <w:t xml:space="preserve">Anlagen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right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Fachgutachten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Finanzierungsplan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Helvetica Neue" w:cs="Helvetica Neue" w:eastAsia="Helvetica Neue" w:hAnsi="Helvetica Neue"/>
              </w:rPr>
            </w:pPr>
            <w:sdt>
              <w:sdtPr>
                <w:id w:val="-843612930"/>
                <w:tag w:val="goog_rdk_1"/>
              </w:sdtPr>
              <w:sdtContent>
                <w:r w:rsidDel="00000000" w:rsidR="00000000" w:rsidRPr="00000000">
                  <w:rPr>
                    <w:rFonts w:ascii="PT Sans" w:cs="PT Sans" w:eastAsia="PT Sans" w:hAnsi="PT Sans"/>
                    <w:rtl w:val="0"/>
                  </w:rPr>
                  <w:t xml:space="preserve">Einen Vergabevermerk pro Maßnahme über 5.000€ </w:t>
                </w:r>
              </w:sdtContent>
            </w:sdt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jeweils drei passende Angebote pro Vergabevermerk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ggf. Planungsunterlagen</w:t>
            </w:r>
          </w:p>
          <w:p w:rsidR="00000000" w:rsidDel="00000000" w:rsidP="00000000" w:rsidRDefault="00000000" w:rsidRPr="00000000" w14:paraId="00000018">
            <w:pPr>
              <w:ind w:left="72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41.73228346456688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283.46456692913375" w:firstLine="0"/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283.46456692913375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    Projektnummer</w:t>
        <w:tab/>
        <w:tab/>
        <w:t xml:space="preserve">     Eingangsdatum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105" w:tblpY="0"/>
        <w:tblW w:w="43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630"/>
        <w:gridCol w:w="1845"/>
        <w:tblGridChange w:id="0">
          <w:tblGrid>
            <w:gridCol w:w="1845"/>
            <w:gridCol w:w="630"/>
            <w:gridCol w:w="1845"/>
          </w:tblGrid>
        </w:tblGridChange>
      </w:tblGrid>
      <w:tr>
        <w:trPr>
          <w:cantSplit w:val="0"/>
          <w:trHeight w:val="397.255859375" w:hRule="atLeast"/>
          <w:tblHeader w:val="1"/>
        </w:trPr>
        <w:tc>
          <w:tcPr>
            <w:shd w:fill="ccffcc" w:val="clear"/>
          </w:tcPr>
          <w:bookmarkStart w:colFirst="0" w:colLast="0" w:name="bookmark=kix.e0ifgoe0r90h" w:id="0"/>
          <w:bookmarkEnd w:id="0"/>
          <w:p w:rsidR="00000000" w:rsidDel="00000000" w:rsidP="00000000" w:rsidRDefault="00000000" w:rsidRPr="00000000" w14:paraId="0000001E">
            <w:pPr>
              <w:ind w:left="283.46456692913375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ind w:left="283.46456692913375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bookmarkStart w:colFirst="0" w:colLast="0" w:name="bookmark=kix.335en2z0gm70" w:id="1"/>
          <w:bookmarkEnd w:id="1"/>
          <w:p w:rsidR="00000000" w:rsidDel="00000000" w:rsidP="00000000" w:rsidRDefault="00000000" w:rsidRPr="00000000" w14:paraId="00000020">
            <w:pPr>
              <w:ind w:left="283.46456692913375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1">
      <w:pPr>
        <w:ind w:left="283.4645669291337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141.73228346456688" w:firstLine="0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141.73228346456688" w:firstLine="0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040"/>
          <w:tab w:val="left" w:leader="none" w:pos="5400"/>
        </w:tabs>
        <w:ind w:left="-141.73228346456688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Von der Clubcommission e.V. auszufüllen!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Der Antrag ist vollständig und grundsätzlich förderfähig.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bookmarkStart w:colFirst="0" w:colLast="0" w:name="bookmark=kix.d07canhi8p3g" w:id="2"/>
    <w:bookmarkEnd w:id="2"/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760"/>
        </w:tabs>
        <w:rPr>
          <w:rFonts w:ascii="Helvetica Neue" w:cs="Helvetica Neue" w:eastAsia="Helvetica Neue" w:hAnsi="Helvetica Neue"/>
        </w:rPr>
      </w:pPr>
      <w:sdt>
        <w:sdtPr>
          <w:id w:val="-144663656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Ja</w:t>
            <w:tab/>
          </w:r>
        </w:sdtContent>
      </w:sdt>
      <w:bookmarkStart w:colFirst="0" w:colLast="0" w:name="bookmark=kix.pfgan08hvpcx" w:id="3"/>
      <w:bookmarkEnd w:id="3"/>
      <w:sdt>
        <w:sdtPr>
          <w:id w:val="-16075055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Nein </w:t>
          </w:r>
        </w:sdtContent>
      </w:sdt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Bemerkung: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Antragsteller / Antragstellerin</w:t>
      </w:r>
    </w:p>
    <w:p w:rsidR="00000000" w:rsidDel="00000000" w:rsidP="00000000" w:rsidRDefault="00000000" w:rsidRPr="00000000" w14:paraId="0000002D">
      <w:pPr>
        <w:tabs>
          <w:tab w:val="left" w:leader="none" w:pos="5580"/>
        </w:tabs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5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Name / Firma / Rechtsform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5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Vertretungsberechtigte/r                                                                                      Projektverantwortliche/r Mitarbeiter/in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580"/>
        </w:tabs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360"/>
        <w:gridCol w:w="3704"/>
        <w:tblGridChange w:id="0">
          <w:tblGrid>
            <w:gridCol w:w="5040"/>
            <w:gridCol w:w="360"/>
            <w:gridCol w:w="3704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efefef" w:val="clear"/>
          </w:tcPr>
          <w:bookmarkStart w:colFirst="0" w:colLast="0" w:name="bookmark=id.3znysh7" w:id="4"/>
          <w:bookmarkEnd w:id="4"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2et92p0" w:id="5"/>
          <w:bookmarkEnd w:id="5"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tyjcwt" w:id="6"/>
          <w:bookmarkEnd w:id="6"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3dy6vkm" w:id="7"/>
          <w:bookmarkEnd w:id="7"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1t3h5sf" w:id="8"/>
          <w:bookmarkEnd w:id="8"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fefef" w:val="clear"/>
          </w:tcPr>
          <w:bookmarkStart w:colFirst="0" w:colLast="0" w:name="bookmark=id.4d34og8" w:id="9"/>
          <w:bookmarkEnd w:id="9"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Vorname, Name</w:t>
            </w:r>
          </w:p>
        </w:tc>
      </w:tr>
      <w:tr>
        <w:trPr>
          <w:cantSplit w:val="1"/>
          <w:trHeight w:val="97" w:hRule="atLeast"/>
          <w:tblHeader w:val="0"/>
        </w:trPr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ind w:left="-108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60"/>
        <w:gridCol w:w="2520"/>
        <w:gridCol w:w="360"/>
        <w:gridCol w:w="2804"/>
        <w:tblGridChange w:id="0">
          <w:tblGrid>
            <w:gridCol w:w="3060"/>
            <w:gridCol w:w="360"/>
            <w:gridCol w:w="2520"/>
            <w:gridCol w:w="360"/>
            <w:gridCol w:w="2804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bookmarkStart w:colFirst="0" w:colLast="0" w:name="bookmark=id.2s8eyo1" w:id="10"/>
          <w:bookmarkEnd w:id="10"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bookmarkStart w:colFirst="0" w:colLast="0" w:name="bookmark=id.17dp8vu" w:id="11"/>
          <w:bookmarkEnd w:id="11"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bookmarkStart w:colFirst="0" w:colLast="0" w:name="bookmark=id.3rdcrjn" w:id="12"/>
          <w:bookmarkEnd w:id="12"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E-Mail</w:t>
        <w:tab/>
        <w:tab/>
        <w:t xml:space="preserve">           </w:t>
        <w:tab/>
        <w:tab/>
        <w:t xml:space="preserve">            Telefon</w:t>
        <w:tab/>
        <w:tab/>
        <w:tab/>
        <w:t xml:space="preserve">             Fax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04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Anschrift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5040"/>
        </w:tabs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4"/>
        <w:tblGridChange w:id="0">
          <w:tblGrid>
            <w:gridCol w:w="9104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bookmarkStart w:colFirst="0" w:colLast="0" w:name="bookmark=id.26in1rg" w:id="13"/>
          <w:bookmarkEnd w:id="13"/>
          <w:p w:rsidR="00000000" w:rsidDel="00000000" w:rsidP="00000000" w:rsidRDefault="00000000" w:rsidRPr="00000000" w14:paraId="0000004E">
            <w:pPr>
              <w:tabs>
                <w:tab w:val="left" w:leader="none" w:pos="50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Straße, Hausnummer</w:t>
      </w:r>
    </w:p>
    <w:p w:rsidR="00000000" w:rsidDel="00000000" w:rsidP="00000000" w:rsidRDefault="00000000" w:rsidRPr="00000000" w14:paraId="00000050">
      <w:pPr>
        <w:tabs>
          <w:tab w:val="left" w:leader="none" w:pos="50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360"/>
        <w:gridCol w:w="4424"/>
        <w:tblGridChange w:id="0">
          <w:tblGrid>
            <w:gridCol w:w="4320"/>
            <w:gridCol w:w="360"/>
            <w:gridCol w:w="4424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bookmarkStart w:colFirst="0" w:colLast="0" w:name="bookmark=id.lnxbz9" w:id="14"/>
          <w:bookmarkEnd w:id="14"/>
          <w:p w:rsidR="00000000" w:rsidDel="00000000" w:rsidP="00000000" w:rsidRDefault="00000000" w:rsidRPr="00000000" w14:paraId="00000051">
            <w:pPr>
              <w:tabs>
                <w:tab w:val="left" w:leader="none" w:pos="50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50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bookmarkStart w:colFirst="0" w:colLast="0" w:name="bookmark=id.35nkun2" w:id="15"/>
          <w:bookmarkEnd w:id="15"/>
          <w:p w:rsidR="00000000" w:rsidDel="00000000" w:rsidP="00000000" w:rsidRDefault="00000000" w:rsidRPr="00000000" w14:paraId="00000053">
            <w:pPr>
              <w:tabs>
                <w:tab w:val="left" w:leader="none" w:pos="50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Postleitzahl                                                                            Ort</w:t>
      </w:r>
    </w:p>
    <w:p w:rsidR="00000000" w:rsidDel="00000000" w:rsidP="00000000" w:rsidRDefault="00000000" w:rsidRPr="00000000" w14:paraId="00000055">
      <w:pPr>
        <w:tabs>
          <w:tab w:val="left" w:leader="none" w:pos="50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4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tblGridChange w:id="0">
          <w:tblGrid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50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Postfach</w:t>
      </w:r>
    </w:p>
    <w:p w:rsidR="00000000" w:rsidDel="00000000" w:rsidP="00000000" w:rsidRDefault="00000000" w:rsidRPr="00000000" w14:paraId="00000058">
      <w:pPr>
        <w:tabs>
          <w:tab w:val="left" w:leader="none" w:pos="5040"/>
        </w:tabs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tabs>
          <w:tab w:val="left" w:leader="none" w:pos="5040"/>
        </w:tabs>
        <w:ind w:left="720" w:hanging="36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Beschreibung des Clubs </w:t>
      </w:r>
    </w:p>
    <w:p w:rsidR="00000000" w:rsidDel="00000000" w:rsidP="00000000" w:rsidRDefault="00000000" w:rsidRPr="00000000" w14:paraId="0000005A">
      <w:pPr>
        <w:tabs>
          <w:tab w:val="left" w:leader="none" w:pos="5040"/>
        </w:tabs>
        <w:ind w:left="720" w:firstLine="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04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Kulturelles Profil und Bedeutung der Musikspielstätte</w:t>
      </w:r>
    </w:p>
    <w:tbl>
      <w:tblPr>
        <w:tblStyle w:val="Table9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22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504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504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504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Beschreibung des Unternehmens, Unternehmensstruktur und wirtschaftliche Bedeutung</w:t>
      </w:r>
    </w:p>
    <w:tbl>
      <w:tblPr>
        <w:tblStyle w:val="Table10"/>
        <w:tblW w:w="9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504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504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504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504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Kapazität und Besucheraufkommen </w:t>
      </w:r>
    </w:p>
    <w:tbl>
      <w:tblPr>
        <w:tblStyle w:val="Table11"/>
        <w:tblW w:w="9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504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leader="none" w:pos="504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504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Umsatzplanung, Jahresbudget und Wirtschaftlichkeit</w:t>
      </w:r>
    </w:p>
    <w:tbl>
      <w:tblPr>
        <w:tblStyle w:val="Table12"/>
        <w:tblW w:w="9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504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504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504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Beschreibung der Beschwerdelage und Auswirkungen auf den Betrieb</w:t>
      </w:r>
    </w:p>
    <w:tbl>
      <w:tblPr>
        <w:tblStyle w:val="Table13"/>
        <w:tblW w:w="95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504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tabs>
          <w:tab w:val="left" w:leader="none" w:pos="504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tabs>
          <w:tab w:val="left" w:leader="none" w:pos="5040"/>
        </w:tabs>
        <w:ind w:left="720" w:hanging="36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Finanzierungsplan </w:t>
      </w:r>
    </w:p>
    <w:p w:rsidR="00000000" w:rsidDel="00000000" w:rsidP="00000000" w:rsidRDefault="00000000" w:rsidRPr="00000000" w14:paraId="0000006C">
      <w:pPr>
        <w:tabs>
          <w:tab w:val="left" w:leader="none" w:pos="5040"/>
        </w:tabs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95751396"/>
        <w:tag w:val="goog_rdk_4"/>
      </w:sdtPr>
      <w:sdtContent>
        <w:tbl>
          <w:tblPr>
            <w:tblStyle w:val="Table14"/>
            <w:tblW w:w="10920.0" w:type="dxa"/>
            <w:jc w:val="left"/>
            <w:tblInd w:w="-900.0" w:type="dxa"/>
            <w:tbl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  <w:insideH w:color="000000" w:space="0" w:sz="12" w:val="single"/>
              <w:insideV w:color="000000" w:space="0" w:sz="12" w:val="single"/>
            </w:tblBorders>
            <w:tblLayout w:type="fixed"/>
            <w:tblLook w:val="0600"/>
          </w:tblPr>
          <w:tblGrid>
            <w:gridCol w:w="1455"/>
            <w:gridCol w:w="2025"/>
            <w:gridCol w:w="1950"/>
            <w:gridCol w:w="2760"/>
            <w:gridCol w:w="2730"/>
            <w:tblGridChange w:id="0">
              <w:tblGrid>
                <w:gridCol w:w="1455"/>
                <w:gridCol w:w="2025"/>
                <w:gridCol w:w="1950"/>
                <w:gridCol w:w="2760"/>
                <w:gridCol w:w="2730"/>
              </w:tblGrid>
            </w:tblGridChange>
          </w:tblGrid>
          <w:tr>
            <w:trPr>
              <w:cantSplit w:val="0"/>
              <w:trHeight w:val="560" w:hRule="atLeast"/>
              <w:tblHeader w:val="1"/>
            </w:trPr>
            <w:tc>
              <w:tcPr>
                <w:gridSpan w:val="5"/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tabs>
                    <w:tab w:val="left" w:leader="none" w:pos="5040"/>
                  </w:tabs>
                  <w:jc w:val="both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Liste aller geplanten Schallschutzmaßnahmen, die im Antrag umgesetzt werden sollen.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Maßnahmennr.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Auftragnehmer:in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Maßnahme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Kosten Netto €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Vergabevermerk / Angebote</w:t>
                </w:r>
              </w:p>
            </w:tc>
          </w:tr>
          <w:tr>
            <w:trPr>
              <w:cantSplit w:val="0"/>
              <w:trHeight w:val="463.554687499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Firma X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tabs>
                    <w:tab w:val="left" w:leader="none" w:pos="5040"/>
                  </w:tabs>
                  <w:ind w:left="0" w:firstLine="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entfällt (≤ 5.000 €)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Firma 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tabs>
                    <w:tab w:val="left" w:leader="none" w:pos="5040"/>
                  </w:tabs>
                  <w:ind w:left="0" w:firstLine="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vorhanden (ab 5.000 €)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Firmy 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tabs>
                    <w:tab w:val="left" w:leader="none" w:pos="5040"/>
                  </w:tabs>
                  <w:ind w:left="720" w:firstLine="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tabs>
                    <w:tab w:val="left" w:leader="none" w:pos="5040"/>
                  </w:tabs>
                  <w:ind w:left="0" w:firstLine="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tabs>
                    <w:tab w:val="left" w:leader="none" w:pos="5040"/>
                  </w:tabs>
                  <w:ind w:left="0" w:firstLine="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tabs>
                    <w:tab w:val="left" w:leader="none" w:pos="5040"/>
                  </w:tabs>
                  <w:ind w:left="0" w:firstLine="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5">
      <w:pPr>
        <w:tabs>
          <w:tab w:val="left" w:leader="none" w:pos="5040"/>
        </w:tabs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Hinweis: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tabs>
          <w:tab w:val="left" w:leader="none" w:pos="5040"/>
        </w:tabs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Für Maßnahmen über 5.000 € müssen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mindestens drei Angebote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eingeholt werden.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tabs>
          <w:tab w:val="left" w:leader="none" w:pos="5040"/>
        </w:tabs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Ein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Vergabevermerk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ist für jede Maßnahme &gt; 5.000 € erforderlich, der nachvollziehbar begründet, warum ein bestimmtes Angebot ausgewählt wurde. (ANBest-P-konform)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tabs>
          <w:tab w:val="left" w:leader="none" w:pos="5040"/>
        </w:tabs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Angebote und Vergabevermerk gehören als Anlage zum Antrag.</w:t>
      </w:r>
    </w:p>
    <w:p w:rsidR="00000000" w:rsidDel="00000000" w:rsidP="00000000" w:rsidRDefault="00000000" w:rsidRPr="00000000" w14:paraId="0000009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Ausgangslage und Ziel </w:t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Kurze Darstellung der bisherigen Situation im Club und der vorhandenen Konfliktlage mit Anwohnenden. Beschreibung der Maßnahmen und Zielbezug. </w:t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M1 - Bassfalle DJ-Booth</w:t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80" w:rightFromText="180" w:topFromText="180" w:bottomFromText="180" w:vertAnchor="text" w:horzAnchor="text" w:tblpX="-6.999999999999602" w:tblpY="0"/>
        <w:tblW w:w="9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4"/>
        <w:tblGridChange w:id="0">
          <w:tblGrid>
            <w:gridCol w:w="9104"/>
          </w:tblGrid>
        </w:tblGridChange>
      </w:tblGrid>
      <w:tr>
        <w:trPr>
          <w:cantSplit w:val="0"/>
          <w:trHeight w:val="930" w:hRule="atLeast"/>
          <w:tblHeader w:val="1"/>
        </w:trPr>
        <w:tc>
          <w:tcPr>
            <w:shd w:fill="efefef" w:val="clear"/>
          </w:tcPr>
          <w:p w:rsidR="00000000" w:rsidDel="00000000" w:rsidP="00000000" w:rsidRDefault="00000000" w:rsidRPr="00000000" w14:paraId="000000A0">
            <w:pPr>
              <w:tabs>
                <w:tab w:val="left" w:leader="none" w:pos="5040"/>
              </w:tabs>
              <w:rPr>
                <w:rFonts w:ascii="Calibri" w:cs="Calibri" w:eastAsia="Calibri" w:hAnsi="Calibri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efefef" w:val="clear"/>
                <w:rtl w:val="0"/>
              </w:rPr>
              <w:t xml:space="preserve">Ausgangslage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A1">
            <w:pPr>
              <w:tabs>
                <w:tab w:val="left" w:leader="none" w:pos="5040"/>
              </w:tabs>
              <w:rPr>
                <w:rFonts w:ascii="Calibri" w:cs="Calibri" w:eastAsia="Calibri" w:hAnsi="Calibri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efefef" w:val="clear"/>
                <w:rtl w:val="0"/>
              </w:rPr>
              <w:t xml:space="preserve">Beschreibung und Ziel </w:t>
            </w:r>
          </w:p>
        </w:tc>
      </w:tr>
    </w:tbl>
    <w:p w:rsidR="00000000" w:rsidDel="00000000" w:rsidP="00000000" w:rsidRDefault="00000000" w:rsidRPr="00000000" w14:paraId="000000A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M2 - Schallschutztür</w:t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36854491"/>
        <w:tag w:val="goog_rdk_5"/>
      </w:sdtPr>
      <w:sdtContent>
        <w:tbl>
          <w:tblPr>
            <w:tblStyle w:val="Table16"/>
            <w:tblpPr w:leftFromText="180" w:rightFromText="180" w:topFromText="180" w:bottomFromText="180" w:vertAnchor="text" w:horzAnchor="text" w:tblpX="0" w:tblpY="0"/>
            <w:tblW w:w="9104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104"/>
            <w:tblGridChange w:id="0">
              <w:tblGrid>
                <w:gridCol w:w="9104"/>
              </w:tblGrid>
            </w:tblGridChange>
          </w:tblGrid>
          <w:tr>
            <w:trPr>
              <w:cantSplit w:val="0"/>
              <w:trHeight w:val="930" w:hRule="atLeast"/>
              <w:tblHeader w:val="1"/>
            </w:trPr>
            <w:tc>
              <w:tcPr>
                <w:shd w:fill="efefef" w:val="clear"/>
              </w:tcPr>
              <w:p w:rsidR="00000000" w:rsidDel="00000000" w:rsidP="00000000" w:rsidRDefault="00000000" w:rsidRPr="00000000" w14:paraId="000000A4">
                <w:pPr>
                  <w:tabs>
                    <w:tab w:val="left" w:leader="none" w:pos="5040"/>
                  </w:tabs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  <w:rtl w:val="0"/>
                  </w:rPr>
                  <w:t xml:space="preserve">Ausgangslage</w:t>
                </w:r>
              </w:p>
            </w:tc>
          </w:tr>
          <w:tr>
            <w:trPr>
              <w:cantSplit w:val="0"/>
              <w:trHeight w:val="915" w:hRule="atLeast"/>
              <w:tblHeader w:val="0"/>
            </w:trPr>
            <w:tc>
              <w:tcPr>
                <w:shd w:fill="efefef" w:val="clear"/>
              </w:tcPr>
              <w:p w:rsidR="00000000" w:rsidDel="00000000" w:rsidP="00000000" w:rsidRDefault="00000000" w:rsidRPr="00000000" w14:paraId="000000A5">
                <w:pPr>
                  <w:tabs>
                    <w:tab w:val="left" w:leader="none" w:pos="5040"/>
                  </w:tabs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  <w:rtl w:val="0"/>
                  </w:rPr>
                  <w:t xml:space="preserve">Beschreibung und Ziel </w:t>
                </w:r>
              </w:p>
            </w:tc>
          </w:tr>
        </w:tbl>
      </w:sdtContent>
    </w:sdt>
    <w:p w:rsidR="00000000" w:rsidDel="00000000" w:rsidP="00000000" w:rsidRDefault="00000000" w:rsidRPr="00000000" w14:paraId="000000A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M3 - Fenster</w:t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49660932"/>
        <w:tag w:val="goog_rdk_6"/>
      </w:sdtPr>
      <w:sdtContent>
        <w:tbl>
          <w:tblPr>
            <w:tblStyle w:val="Table17"/>
            <w:tblpPr w:leftFromText="180" w:rightFromText="180" w:topFromText="180" w:bottomFromText="180" w:vertAnchor="text" w:horzAnchor="text" w:tblpX="0" w:tblpY="0"/>
            <w:tblW w:w="9104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104"/>
            <w:tblGridChange w:id="0">
              <w:tblGrid>
                <w:gridCol w:w="9104"/>
              </w:tblGrid>
            </w:tblGridChange>
          </w:tblGrid>
          <w:tr>
            <w:trPr>
              <w:cantSplit w:val="0"/>
              <w:trHeight w:val="930" w:hRule="atLeast"/>
              <w:tblHeader w:val="1"/>
            </w:trPr>
            <w:tc>
              <w:tcPr>
                <w:shd w:fill="efefef" w:val="clear"/>
              </w:tcPr>
              <w:p w:rsidR="00000000" w:rsidDel="00000000" w:rsidP="00000000" w:rsidRDefault="00000000" w:rsidRPr="00000000" w14:paraId="000000A8">
                <w:pPr>
                  <w:tabs>
                    <w:tab w:val="left" w:leader="none" w:pos="5040"/>
                  </w:tabs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  <w:rtl w:val="0"/>
                  </w:rPr>
                  <w:t xml:space="preserve">Ausgangslage</w:t>
                </w:r>
              </w:p>
            </w:tc>
          </w:tr>
          <w:tr>
            <w:trPr>
              <w:cantSplit w:val="0"/>
              <w:trHeight w:val="915" w:hRule="atLeast"/>
              <w:tblHeader w:val="0"/>
            </w:trPr>
            <w:tc>
              <w:tcPr>
                <w:shd w:fill="efefef" w:val="clear"/>
              </w:tcPr>
              <w:p w:rsidR="00000000" w:rsidDel="00000000" w:rsidP="00000000" w:rsidRDefault="00000000" w:rsidRPr="00000000" w14:paraId="000000A9">
                <w:pPr>
                  <w:tabs>
                    <w:tab w:val="left" w:leader="none" w:pos="5040"/>
                  </w:tabs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  <w:rtl w:val="0"/>
                  </w:rPr>
                  <w:t xml:space="preserve">Beschreibung und Ziel </w:t>
                </w:r>
              </w:p>
            </w:tc>
          </w:tr>
        </w:tbl>
      </w:sdtContent>
    </w:sdt>
    <w:p w:rsidR="00000000" w:rsidDel="00000000" w:rsidP="00000000" w:rsidRDefault="00000000" w:rsidRPr="00000000" w14:paraId="000000A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M4 - Fenster</w:t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78296636"/>
        <w:tag w:val="goog_rdk_7"/>
      </w:sdtPr>
      <w:sdtContent>
        <w:tbl>
          <w:tblPr>
            <w:tblStyle w:val="Table18"/>
            <w:tblpPr w:leftFromText="180" w:rightFromText="180" w:topFromText="180" w:bottomFromText="180" w:vertAnchor="text" w:horzAnchor="text" w:tblpX="0" w:tblpY="0"/>
            <w:tblW w:w="9104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104"/>
            <w:tblGridChange w:id="0">
              <w:tblGrid>
                <w:gridCol w:w="9104"/>
              </w:tblGrid>
            </w:tblGridChange>
          </w:tblGrid>
          <w:tr>
            <w:trPr>
              <w:cantSplit w:val="0"/>
              <w:trHeight w:val="930" w:hRule="atLeast"/>
              <w:tblHeader w:val="0"/>
            </w:trPr>
            <w:tc>
              <w:tcPr>
                <w:shd w:fill="efefef" w:val="clear"/>
              </w:tcPr>
              <w:p w:rsidR="00000000" w:rsidDel="00000000" w:rsidP="00000000" w:rsidRDefault="00000000" w:rsidRPr="00000000" w14:paraId="000000AC">
                <w:pPr>
                  <w:tabs>
                    <w:tab w:val="left" w:leader="none" w:pos="5040"/>
                  </w:tabs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  <w:rtl w:val="0"/>
                  </w:rPr>
                  <w:t xml:space="preserve">Ausgangslage</w:t>
                </w:r>
              </w:p>
            </w:tc>
          </w:tr>
          <w:tr>
            <w:trPr>
              <w:cantSplit w:val="0"/>
              <w:trHeight w:val="915" w:hRule="atLeast"/>
              <w:tblHeader w:val="0"/>
            </w:trPr>
            <w:tc>
              <w:tcPr>
                <w:shd w:fill="efefef" w:val="clear"/>
              </w:tcPr>
              <w:p w:rsidR="00000000" w:rsidDel="00000000" w:rsidP="00000000" w:rsidRDefault="00000000" w:rsidRPr="00000000" w14:paraId="000000AD">
                <w:pPr>
                  <w:tabs>
                    <w:tab w:val="left" w:leader="none" w:pos="5040"/>
                  </w:tabs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hd w:fill="efefef" w:val="clear"/>
                    <w:rtl w:val="0"/>
                  </w:rPr>
                  <w:t xml:space="preserve">Beschreibung und Ziel </w:t>
                </w:r>
              </w:p>
            </w:tc>
          </w:tr>
        </w:tbl>
      </w:sdtContent>
    </w:sdt>
    <w:p w:rsidR="00000000" w:rsidDel="00000000" w:rsidP="00000000" w:rsidRDefault="00000000" w:rsidRPr="00000000" w14:paraId="000000AE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Projektvolumen</w:t>
      </w:r>
    </w:p>
    <w:p w:rsidR="00000000" w:rsidDel="00000000" w:rsidP="00000000" w:rsidRDefault="00000000" w:rsidRPr="00000000" w14:paraId="000000B3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74786888"/>
        <w:tag w:val="goog_rdk_8"/>
      </w:sdtPr>
      <w:sdtContent>
        <w:tbl>
          <w:tblPr>
            <w:tblStyle w:val="Table19"/>
            <w:tblW w:w="9645.0" w:type="dxa"/>
            <w:jc w:val="left"/>
            <w:tblInd w:w="-5.0" w:type="dxa"/>
            <w:tbl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  <w:insideH w:color="000000" w:space="0" w:sz="12" w:val="single"/>
              <w:insideV w:color="000000" w:space="0" w:sz="12" w:val="single"/>
            </w:tblBorders>
            <w:tblLayout w:type="fixed"/>
            <w:tblLook w:val="0400"/>
          </w:tblPr>
          <w:tblGrid>
            <w:gridCol w:w="1395"/>
            <w:gridCol w:w="2685"/>
            <w:gridCol w:w="2820"/>
            <w:gridCol w:w="2745"/>
            <w:tblGridChange w:id="0">
              <w:tblGrid>
                <w:gridCol w:w="1395"/>
                <w:gridCol w:w="2685"/>
                <w:gridCol w:w="2820"/>
                <w:gridCol w:w="274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4">
                <w:pPr>
                  <w:spacing w:line="276" w:lineRule="auto"/>
                  <w:ind w:right="-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B5">
                <w:pPr>
                  <w:spacing w:line="276" w:lineRule="auto"/>
                  <w:ind w:right="-2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Gesamtkosten Netto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B6">
                <w:pPr>
                  <w:spacing w:line="276" w:lineRule="auto"/>
                  <w:ind w:right="-2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Finanzierung </w:t>
                </w:r>
              </w:p>
              <w:p w:rsidR="00000000" w:rsidDel="00000000" w:rsidP="00000000" w:rsidRDefault="00000000" w:rsidRPr="00000000" w14:paraId="000000B7">
                <w:pPr>
                  <w:spacing w:line="276" w:lineRule="auto"/>
                  <w:ind w:right="-2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Zuschuss in EUR Netto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B8">
                <w:pPr>
                  <w:spacing w:line="276" w:lineRule="auto"/>
                  <w:ind w:right="-2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Finanzierung </w:t>
                </w:r>
              </w:p>
              <w:p w:rsidR="00000000" w:rsidDel="00000000" w:rsidP="00000000" w:rsidRDefault="00000000" w:rsidRPr="00000000" w14:paraId="000000B9">
                <w:pPr>
                  <w:spacing w:line="276" w:lineRule="auto"/>
                  <w:ind w:right="-2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Eigenmittel in EUR Netto</w:t>
                </w:r>
              </w:p>
            </w:tc>
          </w:tr>
          <w:tr>
            <w:trPr>
              <w:cantSplit w:val="0"/>
              <w:trHeight w:val="630" w:hRule="atLeast"/>
              <w:tblHeader w:val="1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A">
                <w:pPr>
                  <w:spacing w:line="276" w:lineRule="auto"/>
                  <w:ind w:right="-2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Gesamt</w:t>
                </w:r>
              </w:p>
            </w:tc>
            <w:tc>
              <w:tcPr/>
              <w:p w:rsidR="00000000" w:rsidDel="00000000" w:rsidP="00000000" w:rsidRDefault="00000000" w:rsidRPr="00000000" w14:paraId="000000BB">
                <w:pPr>
                  <w:spacing w:line="276" w:lineRule="auto"/>
                  <w:ind w:right="-2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spacing w:line="276" w:lineRule="auto"/>
                  <w:ind w:right="-2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spacing w:line="276" w:lineRule="auto"/>
                  <w:ind w:right="-2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E">
      <w:pPr>
        <w:ind w:left="3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Hinweis Eigenanteil: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Die Antragstellenden bestätigen verbindlich, dass sie 10–20 % der Kosten der jeweiligen Maßnahme selbst aufbringen (je nach Höhe des Projektvolumens).</w:t>
      </w:r>
    </w:p>
    <w:p w:rsidR="00000000" w:rsidDel="00000000" w:rsidP="00000000" w:rsidRDefault="00000000" w:rsidRPr="00000000" w14:paraId="000000C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Geplanter Zeitraum für die Umsetzung der Maßnahmen</w:t>
      </w:r>
    </w:p>
    <w:p w:rsidR="00000000" w:rsidDel="00000000" w:rsidP="00000000" w:rsidRDefault="00000000" w:rsidRPr="00000000" w14:paraId="000000C3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Start: ___ / ___ / ____</w:t>
      </w:r>
    </w:p>
    <w:p w:rsidR="00000000" w:rsidDel="00000000" w:rsidP="00000000" w:rsidRDefault="00000000" w:rsidRPr="00000000" w14:paraId="000000C5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Ende: ___ / ___ / ____</w:t>
      </w:r>
    </w:p>
    <w:p w:rsidR="00000000" w:rsidDel="00000000" w:rsidP="00000000" w:rsidRDefault="00000000" w:rsidRPr="00000000" w14:paraId="000000C6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Hinweis: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Die Regelfrist beträgt 9 Monate, eine einmalige Verlängerung kann beantragt werden.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Weitere Anmerkungen</w:t>
      </w:r>
    </w:p>
    <w:p w:rsidR="00000000" w:rsidDel="00000000" w:rsidP="00000000" w:rsidRDefault="00000000" w:rsidRPr="00000000" w14:paraId="000000C9">
      <w:pPr>
        <w:ind w:lef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der Einreichung des Hauptantrags bestätigen die Antragstellenden, dass sie die Maßnahmen gemäß Förderzweck umsetzen.</w:t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Änderungen an Maßnahmen, Eigenanteil oder Finanzierung müssen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schriftlich beantragt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werden.</w:t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Verwendungsnachweis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muss nach Abschluss des Projekts innerhalb von 6 Monaten postalisch bei der Clubcommission eingereicht werden.</w:t>
      </w:r>
    </w:p>
    <w:p w:rsidR="00000000" w:rsidDel="00000000" w:rsidP="00000000" w:rsidRDefault="00000000" w:rsidRPr="00000000" w14:paraId="000000CD">
      <w:pPr>
        <w:ind w:left="3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3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28579</wp:posOffset>
                </wp:positionH>
                <wp:positionV relativeFrom="paragraph">
                  <wp:posOffset>3175</wp:posOffset>
                </wp:positionV>
                <wp:extent cx="1981200" cy="508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4450" y="378000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28579</wp:posOffset>
                </wp:positionH>
                <wp:positionV relativeFrom="paragraph">
                  <wp:posOffset>3175</wp:posOffset>
                </wp:positionV>
                <wp:extent cx="1981200" cy="50800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3305175</wp:posOffset>
                </wp:positionH>
                <wp:positionV relativeFrom="paragraph">
                  <wp:posOffset>3175</wp:posOffset>
                </wp:positionV>
                <wp:extent cx="1981200" cy="508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4450" y="378000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3305175</wp:posOffset>
                </wp:positionH>
                <wp:positionV relativeFrom="paragraph">
                  <wp:posOffset>3175</wp:posOffset>
                </wp:positionV>
                <wp:extent cx="1981200" cy="5080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2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5040"/>
          <w:tab w:val="left" w:leader="none" w:pos="5400"/>
        </w:tabs>
        <w:ind w:left="18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Ort, Datum </w:t>
        <w:tab/>
        <w:tab/>
        <w:t xml:space="preserve">Firmenstempel und Unterschrift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5040"/>
          <w:tab w:val="left" w:leader="none" w:pos="5400"/>
        </w:tabs>
        <w:ind w:left="18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  <w:tab/>
        <w:t xml:space="preserve">Geschäftsführer(in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D5">
      <w:pPr>
        <w:tabs>
          <w:tab w:val="left" w:leader="none" w:pos="5040"/>
          <w:tab w:val="left" w:leader="none" w:pos="5400"/>
        </w:tabs>
        <w:ind w:left="18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5040"/>
          <w:tab w:val="left" w:leader="none" w:pos="5400"/>
        </w:tabs>
        <w:ind w:left="18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3305175</wp:posOffset>
                </wp:positionH>
                <wp:positionV relativeFrom="paragraph">
                  <wp:posOffset>66675</wp:posOffset>
                </wp:positionV>
                <wp:extent cx="1981200" cy="508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4450" y="378000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3305175</wp:posOffset>
                </wp:positionH>
                <wp:positionV relativeFrom="paragraph">
                  <wp:posOffset>66675</wp:posOffset>
                </wp:positionV>
                <wp:extent cx="1981200" cy="5080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5040"/>
          <w:tab w:val="left" w:leader="none" w:pos="5400"/>
        </w:tabs>
        <w:ind w:left="18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Name in Druckbuchstaben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5040"/>
          <w:tab w:val="left" w:leader="none" w:pos="540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5040"/>
          <w:tab w:val="left" w:leader="none" w:pos="5400"/>
        </w:tabs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134" w:top="107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12"/>
        <w:szCs w:val="12"/>
      </w:rPr>
    </w:pPr>
    <w:r w:rsidDel="00000000" w:rsidR="00000000" w:rsidRPr="00000000">
      <w:rPr>
        <w:color w:val="000000"/>
        <w:sz w:val="12"/>
        <w:szCs w:val="12"/>
        <w:rtl w:val="0"/>
      </w:rPr>
      <w:t xml:space="preserve">Stand 03.01.2024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Die antragstellenden Unternehmen müssen ihren Sitz, mindestens jedoch eine Betriebsstätte in Berlin haben und die Räumlichkeiten, in denen die Fördermaßnahme vollzogen werden soll, </w:t>
      </w:r>
      <w:r w:rsidDel="00000000" w:rsidR="00000000" w:rsidRPr="00000000">
        <w:rPr>
          <w:sz w:val="18"/>
          <w:szCs w:val="18"/>
          <w:rtl w:val="0"/>
        </w:rPr>
        <w:t xml:space="preserve">müssen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in Berlin liegen.</w:t>
      </w:r>
    </w:p>
  </w:footnote>
  <w:footnote w:id="0"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Zuschüsse aus dem Förderprogramm „Schallschutz Clubs“ sind „De-minimis“-Beihilfen gemäß den Beihilferegeln der EU-Kommission (Verordnung (EU) Nr, 1407/2013 der Kommission vom 18. Dezember 2013 über die Anwendung der Artikel 107 und 108 des Vertrags über die Arbeitsweise der Europäischen Union auf De-minimis-Beihilfen, Amtsblatt der EU L 352/1 vom 24.12.2013)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693035" cy="49784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3035" cy="497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3127664</wp:posOffset>
          </wp:positionH>
          <wp:positionV relativeFrom="paragraph">
            <wp:posOffset>-632</wp:posOffset>
          </wp:positionV>
          <wp:extent cx="2950845" cy="490855"/>
          <wp:effectExtent b="0" l="0" r="0" t="0"/>
          <wp:wrapNone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0845" cy="4908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IWN8nO1MQAI09d0gFeP6TfkFQ==">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